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8F52" w14:textId="17E08C14" w:rsidR="00E156D4" w:rsidRPr="00E156D4" w:rsidRDefault="00E156D4" w:rsidP="00E156D4">
      <w:r w:rsidRPr="00E156D4">
        <w:rPr>
          <w:b/>
          <w:bCs/>
        </w:rPr>
        <w:t>Le Manège, Groupe P45, Archi-folies 2023/2024</w:t>
      </w:r>
      <w:r w:rsidRPr="00E156D4">
        <w:br/>
      </w:r>
      <w:r w:rsidRPr="00E156D4">
        <w:br/>
      </w:r>
      <w:r w:rsidRPr="00E156D4">
        <w:rPr>
          <w:u w:val="single"/>
        </w:rPr>
        <w:t>Étudiants :</w:t>
      </w:r>
      <w:r w:rsidRPr="00E156D4">
        <w:br/>
        <w:t xml:space="preserve">Pierre AUGAIS, Cyrielle BLANC, </w:t>
      </w:r>
      <w:proofErr w:type="spellStart"/>
      <w:r w:rsidRPr="00E156D4">
        <w:t>Joumene</w:t>
      </w:r>
      <w:proofErr w:type="spellEnd"/>
      <w:r w:rsidRPr="00E156D4">
        <w:t xml:space="preserve"> BOUDOUYA, </w:t>
      </w:r>
      <w:proofErr w:type="spellStart"/>
      <w:r w:rsidRPr="00E156D4">
        <w:t>Djihane</w:t>
      </w:r>
      <w:proofErr w:type="spellEnd"/>
      <w:r w:rsidRPr="00E156D4">
        <w:t xml:space="preserve"> BOUHAMOUCHA, Arnaud BREUILLIER, Lola CAMPION, Floriane CHANEL, Justine FOREAU, Samantha GAVREL, Quentin HAUSBERG, Louis HEBERT, Lucie LAFONT, </w:t>
      </w:r>
      <w:proofErr w:type="spellStart"/>
      <w:r w:rsidRPr="00E156D4">
        <w:t>Aymane</w:t>
      </w:r>
      <w:proofErr w:type="spellEnd"/>
      <w:r w:rsidRPr="00E156D4">
        <w:t xml:space="preserve"> LAMTIRKAT, Augustin LECOMTE, Landry NEUVY, </w:t>
      </w:r>
      <w:proofErr w:type="spellStart"/>
      <w:r w:rsidRPr="00E156D4">
        <w:t>Baugré</w:t>
      </w:r>
      <w:proofErr w:type="spellEnd"/>
      <w:r w:rsidRPr="00E156D4">
        <w:t xml:space="preserve"> MBOYI, Ornella NEDELJKOVITCH, Anaëlle NICOL, Rodrigue OUEDRAOGO, Wesley SELY, Mamadou SALL, </w:t>
      </w:r>
      <w:proofErr w:type="spellStart"/>
      <w:r w:rsidRPr="00E156D4">
        <w:t>Naya</w:t>
      </w:r>
      <w:proofErr w:type="spellEnd"/>
      <w:r w:rsidRPr="00E156D4">
        <w:t xml:space="preserve"> SINGAINY, Justine TOMCZYCK et Elise WIPFF.</w:t>
      </w:r>
      <w:r w:rsidRPr="00E156D4">
        <w:br/>
      </w:r>
      <w:r w:rsidRPr="00E156D4">
        <w:rPr>
          <w:u w:val="single"/>
        </w:rPr>
        <w:br/>
        <w:t>Coordinateur :</w:t>
      </w:r>
      <w:r w:rsidRPr="00E156D4">
        <w:br/>
        <w:t>Martial MARQUET</w:t>
      </w:r>
      <w:r w:rsidR="00251F70">
        <w:t>.</w:t>
      </w:r>
      <w:r w:rsidRPr="00E156D4">
        <w:br/>
      </w:r>
      <w:r w:rsidRPr="00E156D4">
        <w:br/>
      </w:r>
      <w:r w:rsidRPr="00E156D4">
        <w:rPr>
          <w:u w:val="single"/>
        </w:rPr>
        <w:t>Encadrants :</w:t>
      </w:r>
      <w:r w:rsidRPr="00E156D4">
        <w:br/>
        <w:t xml:space="preserve">Klaas DE KYCKE, Marcos GARCIA ROJO, Oriane GUIDET, </w:t>
      </w:r>
      <w:proofErr w:type="spellStart"/>
      <w:r w:rsidRPr="00E156D4">
        <w:t>Mileno</w:t>
      </w:r>
      <w:proofErr w:type="spellEnd"/>
      <w:r w:rsidRPr="00E156D4">
        <w:t xml:space="preserve"> GUILLOREL OBREGON, Adam ORLINSKI, Soumaya NADER</w:t>
      </w:r>
      <w:r w:rsidR="00251F70">
        <w:t xml:space="preserve">, </w:t>
      </w:r>
      <w:r w:rsidR="00251F70" w:rsidRPr="00251F70">
        <w:t>Clément Duroselle</w:t>
      </w:r>
      <w:r w:rsidR="00251F70">
        <w:t>.</w:t>
      </w:r>
    </w:p>
    <w:p w14:paraId="0B8A14AF" w14:textId="42B8B53E" w:rsidR="00E156D4" w:rsidRDefault="00E156D4" w:rsidP="00E156D4">
      <w:r w:rsidRPr="00E156D4">
        <w:rPr>
          <w:u w:val="single"/>
        </w:rPr>
        <w:t>Maître d'ouvrage :</w:t>
      </w:r>
      <w:r w:rsidRPr="00E156D4">
        <w:t xml:space="preserve"> ministère de la Culture</w:t>
      </w:r>
      <w:r w:rsidR="00251F70">
        <w:t>.</w:t>
      </w:r>
      <w:r w:rsidRPr="00E156D4">
        <w:br/>
      </w:r>
      <w:r w:rsidRPr="00E156D4">
        <w:rPr>
          <w:u w:val="single"/>
        </w:rPr>
        <w:t>Sponsor :</w:t>
      </w:r>
      <w:r>
        <w:t xml:space="preserve"> Fédération Française d’équitation (</w:t>
      </w:r>
      <w:r w:rsidRPr="00E156D4">
        <w:t>FFE</w:t>
      </w:r>
      <w:r>
        <w:t>)</w:t>
      </w:r>
      <w:r w:rsidR="00251F70">
        <w:t>.</w:t>
      </w:r>
    </w:p>
    <w:p w14:paraId="6B582B9D" w14:textId="0689B972" w:rsidR="00E156D4" w:rsidRPr="00E156D4" w:rsidRDefault="00E156D4" w:rsidP="00E156D4">
      <w:r w:rsidRPr="00E156D4">
        <w:rPr>
          <w:u w:val="single"/>
        </w:rPr>
        <w:t>Bureau d’étude technique :</w:t>
      </w:r>
      <w:r>
        <w:t xml:space="preserve"> </w:t>
      </w:r>
      <w:proofErr w:type="spellStart"/>
      <w:r>
        <w:t>Bollinger+Grohmann</w:t>
      </w:r>
      <w:proofErr w:type="spellEnd"/>
      <w:r w:rsidR="00251F70">
        <w:t>.</w:t>
      </w:r>
    </w:p>
    <w:p w14:paraId="5E45AB4B" w14:textId="77777777" w:rsidR="00F774AF" w:rsidRDefault="00F774AF" w:rsidP="00E156D4"/>
    <w:sectPr w:rsidR="00F7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4"/>
    <w:rsid w:val="00251F70"/>
    <w:rsid w:val="00605BA4"/>
    <w:rsid w:val="008660DC"/>
    <w:rsid w:val="00D51663"/>
    <w:rsid w:val="00E156D4"/>
    <w:rsid w:val="00F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815A"/>
  <w15:chartTrackingRefBased/>
  <w15:docId w15:val="{CF3BCE82-9AC9-4298-9073-AE8B5A5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5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5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5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5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6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56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56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56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56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56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5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5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56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56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56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56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5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672</Characters>
  <Application>Microsoft Office Word</Application>
  <DocSecurity>0</DocSecurity>
  <Lines>19</Lines>
  <Paragraphs>3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Kanicki</dc:creator>
  <cp:keywords/>
  <dc:description/>
  <cp:lastModifiedBy>Morgan Kanicki</cp:lastModifiedBy>
  <cp:revision>2</cp:revision>
  <dcterms:created xsi:type="dcterms:W3CDTF">2025-03-13T09:52:00Z</dcterms:created>
  <dcterms:modified xsi:type="dcterms:W3CDTF">2025-03-14T10:28:00Z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7fc142cf-55c0-4eb3-8b7e-12f541fb22d3</vt:lpwstr>
  </property>
</Properties>
</file>