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DB3C6" w14:textId="77777777" w:rsidR="00CD4E54" w:rsidRDefault="00CD4E54" w:rsidP="00CF68B6">
      <w:pPr>
        <w:jc w:val="both"/>
      </w:pPr>
    </w:p>
    <w:p w14:paraId="7E2560B9" w14:textId="77777777" w:rsidR="00E96038" w:rsidRPr="00BC14D0" w:rsidRDefault="00E96038" w:rsidP="00E96038">
      <w:pPr>
        <w:jc w:val="both"/>
        <w:rPr>
          <w:rFonts w:ascii="Arial" w:eastAsia="Arial Unicode MS" w:hAnsi="Arial" w:cs="Arial"/>
          <w:sz w:val="20"/>
          <w:szCs w:val="20"/>
        </w:rPr>
      </w:pPr>
      <w:r w:rsidRPr="00BC14D0">
        <w:rPr>
          <w:rFonts w:ascii="Arial" w:eastAsia="Arial Unicode MS" w:hAnsi="Arial" w:cs="Arial"/>
          <w:sz w:val="20"/>
          <w:szCs w:val="20"/>
        </w:rPr>
        <w:t>Extension maison MM</w:t>
      </w:r>
    </w:p>
    <w:p w14:paraId="7AFCA565" w14:textId="77777777" w:rsidR="00E96038" w:rsidRPr="00BC14D0" w:rsidRDefault="00E96038" w:rsidP="00E96038">
      <w:pPr>
        <w:jc w:val="both"/>
        <w:rPr>
          <w:rFonts w:ascii="Arial" w:eastAsia="Arial Unicode MS" w:hAnsi="Arial" w:cs="Arial"/>
          <w:sz w:val="20"/>
          <w:szCs w:val="20"/>
        </w:rPr>
      </w:pPr>
    </w:p>
    <w:p w14:paraId="49620E33" w14:textId="77777777" w:rsidR="00E96038" w:rsidRPr="00BC14D0" w:rsidRDefault="00E96038" w:rsidP="00E96038">
      <w:pPr>
        <w:jc w:val="both"/>
        <w:rPr>
          <w:rFonts w:ascii="Arial" w:eastAsia="Arial Unicode MS" w:hAnsi="Arial" w:cs="Arial"/>
          <w:color w:val="333333"/>
          <w:spacing w:val="15"/>
          <w:sz w:val="20"/>
          <w:szCs w:val="20"/>
          <w:shd w:val="clear" w:color="auto" w:fill="FFFFFF"/>
        </w:rPr>
      </w:pPr>
      <w:r w:rsidRPr="00BC14D0">
        <w:rPr>
          <w:rFonts w:ascii="Arial" w:eastAsia="Arial Unicode MS" w:hAnsi="Arial" w:cs="Arial"/>
          <w:color w:val="333333"/>
          <w:spacing w:val="15"/>
          <w:sz w:val="20"/>
          <w:szCs w:val="20"/>
          <w:shd w:val="clear" w:color="auto" w:fill="FFFFFF"/>
        </w:rPr>
        <w:t xml:space="preserve">Véranda prenant place sur la terrasse existante d'une maison individuelle inscrite au titre des monuments historiques. </w:t>
      </w:r>
    </w:p>
    <w:p w14:paraId="51C793C4" w14:textId="77777777" w:rsidR="00E96038" w:rsidRPr="00BC14D0" w:rsidRDefault="00E96038" w:rsidP="00E96038">
      <w:pPr>
        <w:jc w:val="both"/>
        <w:rPr>
          <w:rFonts w:ascii="Arial" w:eastAsia="Arial Unicode MS" w:hAnsi="Arial" w:cs="Arial"/>
          <w:color w:val="333333"/>
          <w:spacing w:val="15"/>
          <w:sz w:val="20"/>
          <w:szCs w:val="20"/>
          <w:shd w:val="clear" w:color="auto" w:fill="FFFFFF"/>
        </w:rPr>
      </w:pPr>
    </w:p>
    <w:p w14:paraId="707CACDA" w14:textId="4723B714" w:rsidR="00E96038" w:rsidRDefault="00E96038" w:rsidP="00E96038">
      <w:pPr>
        <w:jc w:val="both"/>
        <w:rPr>
          <w:rFonts w:ascii="Arial" w:eastAsia="Arial Unicode MS" w:hAnsi="Arial" w:cs="Arial"/>
          <w:color w:val="333333"/>
          <w:spacing w:val="15"/>
          <w:sz w:val="20"/>
          <w:szCs w:val="20"/>
          <w:shd w:val="clear" w:color="auto" w:fill="FFFFFF"/>
        </w:rPr>
      </w:pPr>
      <w:r w:rsidRPr="00BC14D0">
        <w:rPr>
          <w:rFonts w:ascii="Arial" w:eastAsia="Arial Unicode MS" w:hAnsi="Arial" w:cs="Arial"/>
          <w:color w:val="333333"/>
          <w:spacing w:val="15"/>
          <w:sz w:val="20"/>
          <w:szCs w:val="20"/>
          <w:shd w:val="clear" w:color="auto" w:fill="FFFFFF"/>
        </w:rPr>
        <w:t>Le choix d'une structure en bois peint s'inscrit dans la logique des ouvrages en bois déjà en place. Les menuiseries des deux étages, les 3 lucarnes en toiture, les chevrons et pannes de charpente ainsi que les lambris en sous face de couverture affirment cette présence. Au</w:t>
      </w:r>
      <w:r w:rsidR="007A4D71">
        <w:rPr>
          <w:rFonts w:ascii="Arial" w:eastAsia="Arial Unicode MS" w:hAnsi="Arial" w:cs="Arial"/>
          <w:color w:val="333333"/>
          <w:spacing w:val="15"/>
          <w:sz w:val="20"/>
          <w:szCs w:val="20"/>
          <w:shd w:val="clear" w:color="auto" w:fill="FFFFFF"/>
        </w:rPr>
        <w:t xml:space="preserve">tre caractéristique existante, </w:t>
      </w:r>
      <w:r w:rsidRPr="00BC14D0">
        <w:rPr>
          <w:rFonts w:ascii="Arial" w:eastAsia="Arial Unicode MS" w:hAnsi="Arial" w:cs="Arial"/>
          <w:color w:val="333333"/>
          <w:spacing w:val="15"/>
          <w:sz w:val="20"/>
          <w:szCs w:val="20"/>
          <w:shd w:val="clear" w:color="auto" w:fill="FFFFFF"/>
        </w:rPr>
        <w:t>2 lignes de frises en briques marque</w:t>
      </w:r>
      <w:r w:rsidR="007A4D71">
        <w:rPr>
          <w:rFonts w:ascii="Arial" w:eastAsia="Arial Unicode MS" w:hAnsi="Arial" w:cs="Arial"/>
          <w:color w:val="333333"/>
          <w:spacing w:val="15"/>
          <w:sz w:val="20"/>
          <w:szCs w:val="20"/>
          <w:shd w:val="clear" w:color="auto" w:fill="FFFFFF"/>
        </w:rPr>
        <w:t>nt</w:t>
      </w:r>
      <w:r w:rsidRPr="00BC14D0">
        <w:rPr>
          <w:rFonts w:ascii="Arial" w:eastAsia="Arial Unicode MS" w:hAnsi="Arial" w:cs="Arial"/>
          <w:color w:val="333333"/>
          <w:spacing w:val="15"/>
          <w:sz w:val="20"/>
          <w:szCs w:val="20"/>
          <w:shd w:val="clear" w:color="auto" w:fill="FFFFFF"/>
        </w:rPr>
        <w:t xml:space="preserve"> la ligne de chaînage des planchers intérieurs. Ce motif est un support d'alignement et de détail que nous avons souhaité prolonger. Ainsi, la structure en bois s'ajuste à la première frise de brique du premier étage et se prolonge en couronnant la véranda d'une frise en bois. Cet étirement du même motif agit comme un lien fusionnel et introduit la p</w:t>
      </w:r>
      <w:r>
        <w:rPr>
          <w:rFonts w:ascii="Arial" w:eastAsia="Arial Unicode MS" w:hAnsi="Arial" w:cs="Arial"/>
          <w:color w:val="333333"/>
          <w:spacing w:val="15"/>
          <w:sz w:val="20"/>
          <w:szCs w:val="20"/>
          <w:shd w:val="clear" w:color="auto" w:fill="FFFFFF"/>
        </w:rPr>
        <w:t>roportion d'ensemble</w:t>
      </w:r>
      <w:r w:rsidRPr="00BC14D0">
        <w:rPr>
          <w:rFonts w:ascii="Arial" w:eastAsia="Arial Unicode MS" w:hAnsi="Arial" w:cs="Arial"/>
          <w:color w:val="333333"/>
          <w:spacing w:val="15"/>
          <w:sz w:val="20"/>
          <w:szCs w:val="20"/>
          <w:shd w:val="clear" w:color="auto" w:fill="FFFFFF"/>
        </w:rPr>
        <w:t xml:space="preserve">. Une structure primaire de poteaux et de traverses chanfreinés sertie dans son épaisseur fenêtres, impostes et garde-corps en panneaux lambrissés. Cet étagement à 3 rangs introduit un graphisme de façade qui s'ajuste au rythme des </w:t>
      </w:r>
      <w:r w:rsidR="00F86343">
        <w:rPr>
          <w:rFonts w:ascii="Arial" w:eastAsia="Arial Unicode MS" w:hAnsi="Arial" w:cs="Arial"/>
          <w:color w:val="333333"/>
          <w:spacing w:val="15"/>
          <w:sz w:val="20"/>
          <w:szCs w:val="20"/>
          <w:shd w:val="clear" w:color="auto" w:fill="FFFFFF"/>
        </w:rPr>
        <w:t xml:space="preserve">2 </w:t>
      </w:r>
      <w:r w:rsidRPr="00BC14D0">
        <w:rPr>
          <w:rFonts w:ascii="Arial" w:eastAsia="Arial Unicode MS" w:hAnsi="Arial" w:cs="Arial"/>
          <w:color w:val="333333"/>
          <w:spacing w:val="15"/>
          <w:sz w:val="20"/>
          <w:szCs w:val="20"/>
          <w:shd w:val="clear" w:color="auto" w:fill="FFFFFF"/>
        </w:rPr>
        <w:t xml:space="preserve">baies du mur existant et à la ligne des balustres conservées. </w:t>
      </w:r>
    </w:p>
    <w:p w14:paraId="7A00218D" w14:textId="77777777" w:rsidR="00E96038" w:rsidRDefault="00E96038" w:rsidP="00E96038">
      <w:pPr>
        <w:jc w:val="both"/>
        <w:rPr>
          <w:rFonts w:ascii="Arial" w:eastAsia="Arial Unicode MS" w:hAnsi="Arial" w:cs="Arial"/>
          <w:color w:val="333333"/>
          <w:spacing w:val="15"/>
          <w:sz w:val="20"/>
          <w:szCs w:val="20"/>
          <w:shd w:val="clear" w:color="auto" w:fill="FFFFFF"/>
        </w:rPr>
      </w:pPr>
    </w:p>
    <w:p w14:paraId="72140FE3" w14:textId="77777777" w:rsidR="00E96038" w:rsidRDefault="00E96038" w:rsidP="00E96038">
      <w:pPr>
        <w:jc w:val="both"/>
        <w:rPr>
          <w:rFonts w:ascii="Arial" w:eastAsia="Arial Unicode MS" w:hAnsi="Arial" w:cs="Arial"/>
          <w:color w:val="333333"/>
          <w:spacing w:val="15"/>
          <w:sz w:val="20"/>
          <w:szCs w:val="20"/>
          <w:shd w:val="clear" w:color="auto" w:fill="FFFFFF"/>
        </w:rPr>
      </w:pPr>
      <w:r>
        <w:rPr>
          <w:rFonts w:ascii="Arial" w:eastAsia="Arial Unicode MS" w:hAnsi="Arial" w:cs="Arial"/>
          <w:color w:val="333333"/>
          <w:spacing w:val="15"/>
          <w:sz w:val="20"/>
          <w:szCs w:val="20"/>
          <w:shd w:val="clear" w:color="auto" w:fill="FFFFFF"/>
        </w:rPr>
        <w:t xml:space="preserve">La pérennité d’un tel ensemble dépend de la gestion de « la goutte d’eau ». L’inclinaison des pièces d’appuis recouvertes par des </w:t>
      </w:r>
      <w:proofErr w:type="spellStart"/>
      <w:r>
        <w:rPr>
          <w:rFonts w:ascii="Arial" w:eastAsia="Arial Unicode MS" w:hAnsi="Arial" w:cs="Arial"/>
          <w:color w:val="333333"/>
          <w:spacing w:val="15"/>
          <w:sz w:val="20"/>
          <w:szCs w:val="20"/>
          <w:shd w:val="clear" w:color="auto" w:fill="FFFFFF"/>
        </w:rPr>
        <w:t>couvertines</w:t>
      </w:r>
      <w:proofErr w:type="spellEnd"/>
      <w:r>
        <w:rPr>
          <w:rFonts w:ascii="Arial" w:eastAsia="Arial Unicode MS" w:hAnsi="Arial" w:cs="Arial"/>
          <w:color w:val="333333"/>
          <w:spacing w:val="15"/>
          <w:sz w:val="20"/>
          <w:szCs w:val="20"/>
          <w:shd w:val="clear" w:color="auto" w:fill="FFFFFF"/>
        </w:rPr>
        <w:t xml:space="preserve"> engravées en zinc et à ourlets évitent toute rétention.</w:t>
      </w:r>
    </w:p>
    <w:p w14:paraId="06B26670" w14:textId="77777777" w:rsidR="00E96038" w:rsidRPr="00BC14D0" w:rsidRDefault="00E96038" w:rsidP="00E96038">
      <w:pPr>
        <w:jc w:val="both"/>
        <w:rPr>
          <w:rFonts w:ascii="Arial" w:eastAsia="Arial Unicode MS" w:hAnsi="Arial" w:cs="Arial"/>
          <w:color w:val="333333"/>
          <w:spacing w:val="15"/>
          <w:sz w:val="20"/>
          <w:szCs w:val="20"/>
          <w:shd w:val="clear" w:color="auto" w:fill="FFFFFF"/>
        </w:rPr>
      </w:pPr>
    </w:p>
    <w:p w14:paraId="05108A9E" w14:textId="77777777" w:rsidR="00E96038" w:rsidRPr="00BC14D0" w:rsidRDefault="00E96038" w:rsidP="00E96038">
      <w:pPr>
        <w:jc w:val="both"/>
        <w:rPr>
          <w:rFonts w:ascii="Arial" w:eastAsia="Arial Unicode MS" w:hAnsi="Arial" w:cs="Arial"/>
          <w:color w:val="333333"/>
          <w:spacing w:val="15"/>
          <w:sz w:val="20"/>
          <w:szCs w:val="20"/>
          <w:shd w:val="clear" w:color="auto" w:fill="FFFFFF"/>
        </w:rPr>
      </w:pPr>
      <w:r w:rsidRPr="00BC14D0">
        <w:rPr>
          <w:rFonts w:ascii="Arial" w:eastAsia="Arial Unicode MS" w:hAnsi="Arial" w:cs="Arial"/>
          <w:color w:val="333333"/>
          <w:spacing w:val="15"/>
          <w:sz w:val="20"/>
          <w:szCs w:val="20"/>
          <w:shd w:val="clear" w:color="auto" w:fill="FFFFFF"/>
        </w:rPr>
        <w:t>Intérieurement, le déploiement d'un plafond à caisson réintroduit le dispositif de la façade. Traverses chanfreinées, encadrements, lambris et verrières s'ajustent au rythme de la modénature extérieure.</w:t>
      </w:r>
      <w:bookmarkStart w:id="0" w:name="_GoBack"/>
      <w:bookmarkEnd w:id="0"/>
    </w:p>
    <w:p w14:paraId="7742E0D0" w14:textId="77777777" w:rsidR="00BC14D0" w:rsidRPr="00BC14D0" w:rsidRDefault="00BC14D0" w:rsidP="00CF68B6">
      <w:pPr>
        <w:jc w:val="both"/>
        <w:rPr>
          <w:rFonts w:ascii="Arial" w:eastAsia="Arial Unicode MS" w:hAnsi="Arial" w:cs="Arial"/>
          <w:color w:val="333333"/>
          <w:spacing w:val="15"/>
          <w:sz w:val="20"/>
          <w:szCs w:val="20"/>
          <w:shd w:val="clear" w:color="auto" w:fill="FFFFFF"/>
        </w:rPr>
      </w:pPr>
    </w:p>
    <w:p w14:paraId="13C1EFF3" w14:textId="77777777" w:rsidR="00313EFC" w:rsidRDefault="00313EFC" w:rsidP="00177565"/>
    <w:p w14:paraId="2F5D8EEE" w14:textId="77777777" w:rsidR="00177565" w:rsidRDefault="00177565"/>
    <w:p w14:paraId="69B9C993" w14:textId="77777777" w:rsidR="00970080" w:rsidRDefault="00970080"/>
    <w:p w14:paraId="5F858DD1" w14:textId="77777777" w:rsidR="00E414E6" w:rsidRDefault="00E414E6"/>
    <w:p w14:paraId="51C7B65C" w14:textId="77777777" w:rsidR="004468C6" w:rsidRDefault="004468C6"/>
    <w:sectPr w:rsidR="004468C6" w:rsidSect="00352F6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14F"/>
    <w:rsid w:val="00000DB4"/>
    <w:rsid w:val="00003612"/>
    <w:rsid w:val="00003B14"/>
    <w:rsid w:val="00005775"/>
    <w:rsid w:val="00006B7F"/>
    <w:rsid w:val="00010A5B"/>
    <w:rsid w:val="0001297C"/>
    <w:rsid w:val="000225AA"/>
    <w:rsid w:val="000236A8"/>
    <w:rsid w:val="0003025E"/>
    <w:rsid w:val="0004269C"/>
    <w:rsid w:val="000463F1"/>
    <w:rsid w:val="00061F06"/>
    <w:rsid w:val="000631FE"/>
    <w:rsid w:val="00064FF7"/>
    <w:rsid w:val="000858F7"/>
    <w:rsid w:val="00090ABB"/>
    <w:rsid w:val="00097C3D"/>
    <w:rsid w:val="000A19A7"/>
    <w:rsid w:val="000B1B95"/>
    <w:rsid w:val="000B7C7F"/>
    <w:rsid w:val="000C0F83"/>
    <w:rsid w:val="000C1305"/>
    <w:rsid w:val="000C2445"/>
    <w:rsid w:val="000C60B6"/>
    <w:rsid w:val="000C6D5D"/>
    <w:rsid w:val="000D4272"/>
    <w:rsid w:val="000D49FE"/>
    <w:rsid w:val="000E491D"/>
    <w:rsid w:val="000F3F5F"/>
    <w:rsid w:val="00103664"/>
    <w:rsid w:val="00105AB1"/>
    <w:rsid w:val="00110C78"/>
    <w:rsid w:val="001168C8"/>
    <w:rsid w:val="00116A23"/>
    <w:rsid w:val="001200A6"/>
    <w:rsid w:val="00124048"/>
    <w:rsid w:val="001244E3"/>
    <w:rsid w:val="00124827"/>
    <w:rsid w:val="001348E8"/>
    <w:rsid w:val="001463E4"/>
    <w:rsid w:val="001549B3"/>
    <w:rsid w:val="001751D7"/>
    <w:rsid w:val="00177565"/>
    <w:rsid w:val="001777F4"/>
    <w:rsid w:val="00177DE6"/>
    <w:rsid w:val="00185E0A"/>
    <w:rsid w:val="001A1CA2"/>
    <w:rsid w:val="001A3AC8"/>
    <w:rsid w:val="001A6F3D"/>
    <w:rsid w:val="001B7C2E"/>
    <w:rsid w:val="001C3CC9"/>
    <w:rsid w:val="001C65F4"/>
    <w:rsid w:val="001C7BC6"/>
    <w:rsid w:val="001D50C4"/>
    <w:rsid w:val="001D53D3"/>
    <w:rsid w:val="001D779A"/>
    <w:rsid w:val="001E3FC2"/>
    <w:rsid w:val="001F20FF"/>
    <w:rsid w:val="002016D8"/>
    <w:rsid w:val="00210994"/>
    <w:rsid w:val="00212A67"/>
    <w:rsid w:val="002205F3"/>
    <w:rsid w:val="00227B2F"/>
    <w:rsid w:val="002338B3"/>
    <w:rsid w:val="002344F5"/>
    <w:rsid w:val="002432A5"/>
    <w:rsid w:val="002514D5"/>
    <w:rsid w:val="0026063C"/>
    <w:rsid w:val="0026280C"/>
    <w:rsid w:val="002644B5"/>
    <w:rsid w:val="00270B5B"/>
    <w:rsid w:val="00270E5E"/>
    <w:rsid w:val="0027147B"/>
    <w:rsid w:val="00273518"/>
    <w:rsid w:val="00281389"/>
    <w:rsid w:val="00284204"/>
    <w:rsid w:val="0029703F"/>
    <w:rsid w:val="002A4BAF"/>
    <w:rsid w:val="002A7807"/>
    <w:rsid w:val="002B41D8"/>
    <w:rsid w:val="002C149D"/>
    <w:rsid w:val="002C7E63"/>
    <w:rsid w:val="002D63D3"/>
    <w:rsid w:val="002E0FDE"/>
    <w:rsid w:val="002E203C"/>
    <w:rsid w:val="002F062E"/>
    <w:rsid w:val="002F12F2"/>
    <w:rsid w:val="002F3055"/>
    <w:rsid w:val="002F3198"/>
    <w:rsid w:val="00303ED3"/>
    <w:rsid w:val="00313EFC"/>
    <w:rsid w:val="00315C50"/>
    <w:rsid w:val="0033417B"/>
    <w:rsid w:val="00340CAD"/>
    <w:rsid w:val="00342581"/>
    <w:rsid w:val="00352F61"/>
    <w:rsid w:val="00355C72"/>
    <w:rsid w:val="00357BAE"/>
    <w:rsid w:val="0036136E"/>
    <w:rsid w:val="00370C0F"/>
    <w:rsid w:val="00374A44"/>
    <w:rsid w:val="003764A7"/>
    <w:rsid w:val="00381323"/>
    <w:rsid w:val="00396CD7"/>
    <w:rsid w:val="003A15FE"/>
    <w:rsid w:val="003B0F8B"/>
    <w:rsid w:val="003B3D9B"/>
    <w:rsid w:val="003B6BE9"/>
    <w:rsid w:val="003B723B"/>
    <w:rsid w:val="003C1B0B"/>
    <w:rsid w:val="003C3AB8"/>
    <w:rsid w:val="003C579A"/>
    <w:rsid w:val="003C722A"/>
    <w:rsid w:val="003E2F26"/>
    <w:rsid w:val="003F12C6"/>
    <w:rsid w:val="003F7EC4"/>
    <w:rsid w:val="00401158"/>
    <w:rsid w:val="00407932"/>
    <w:rsid w:val="0041029A"/>
    <w:rsid w:val="00413388"/>
    <w:rsid w:val="004263C9"/>
    <w:rsid w:val="004264C7"/>
    <w:rsid w:val="00426EF2"/>
    <w:rsid w:val="00434CBD"/>
    <w:rsid w:val="00437F1C"/>
    <w:rsid w:val="00440D55"/>
    <w:rsid w:val="00441F9A"/>
    <w:rsid w:val="004437C0"/>
    <w:rsid w:val="004468C6"/>
    <w:rsid w:val="00462823"/>
    <w:rsid w:val="004656BF"/>
    <w:rsid w:val="00466539"/>
    <w:rsid w:val="00472F97"/>
    <w:rsid w:val="004731D1"/>
    <w:rsid w:val="004868C9"/>
    <w:rsid w:val="00490B46"/>
    <w:rsid w:val="00496699"/>
    <w:rsid w:val="004973A9"/>
    <w:rsid w:val="00497B1F"/>
    <w:rsid w:val="004A62EB"/>
    <w:rsid w:val="004B23F6"/>
    <w:rsid w:val="004B310A"/>
    <w:rsid w:val="004D0FB3"/>
    <w:rsid w:val="004E6C06"/>
    <w:rsid w:val="004F162B"/>
    <w:rsid w:val="004F53B7"/>
    <w:rsid w:val="00525BD0"/>
    <w:rsid w:val="0052684B"/>
    <w:rsid w:val="00533016"/>
    <w:rsid w:val="00546976"/>
    <w:rsid w:val="00546F43"/>
    <w:rsid w:val="00552E1D"/>
    <w:rsid w:val="00552E47"/>
    <w:rsid w:val="005718CC"/>
    <w:rsid w:val="00577212"/>
    <w:rsid w:val="00577DB8"/>
    <w:rsid w:val="00585741"/>
    <w:rsid w:val="00585F91"/>
    <w:rsid w:val="005A0AB0"/>
    <w:rsid w:val="005A2250"/>
    <w:rsid w:val="005A5973"/>
    <w:rsid w:val="005A708B"/>
    <w:rsid w:val="005A7B2D"/>
    <w:rsid w:val="005C7AB6"/>
    <w:rsid w:val="005D2CF3"/>
    <w:rsid w:val="005D3264"/>
    <w:rsid w:val="005D56CE"/>
    <w:rsid w:val="005E2FE5"/>
    <w:rsid w:val="005F0C46"/>
    <w:rsid w:val="005F472B"/>
    <w:rsid w:val="00600B35"/>
    <w:rsid w:val="00600E56"/>
    <w:rsid w:val="006061CD"/>
    <w:rsid w:val="00606932"/>
    <w:rsid w:val="006221ED"/>
    <w:rsid w:val="006262B3"/>
    <w:rsid w:val="006363F5"/>
    <w:rsid w:val="006402FF"/>
    <w:rsid w:val="006468A5"/>
    <w:rsid w:val="00650F32"/>
    <w:rsid w:val="0065400B"/>
    <w:rsid w:val="00654056"/>
    <w:rsid w:val="00654D90"/>
    <w:rsid w:val="00655370"/>
    <w:rsid w:val="006573B3"/>
    <w:rsid w:val="00657C6D"/>
    <w:rsid w:val="00661371"/>
    <w:rsid w:val="0066507A"/>
    <w:rsid w:val="00674948"/>
    <w:rsid w:val="00675A65"/>
    <w:rsid w:val="00686BCB"/>
    <w:rsid w:val="00687830"/>
    <w:rsid w:val="006908BF"/>
    <w:rsid w:val="00696B79"/>
    <w:rsid w:val="0069743B"/>
    <w:rsid w:val="006A41F2"/>
    <w:rsid w:val="006D0040"/>
    <w:rsid w:val="006D1EB3"/>
    <w:rsid w:val="006D3B7D"/>
    <w:rsid w:val="006D7949"/>
    <w:rsid w:val="006E6250"/>
    <w:rsid w:val="006F36D4"/>
    <w:rsid w:val="006F3E52"/>
    <w:rsid w:val="006F496D"/>
    <w:rsid w:val="00700D53"/>
    <w:rsid w:val="00710B5A"/>
    <w:rsid w:val="00712B77"/>
    <w:rsid w:val="007164D9"/>
    <w:rsid w:val="00716690"/>
    <w:rsid w:val="00720734"/>
    <w:rsid w:val="007267EF"/>
    <w:rsid w:val="0073339B"/>
    <w:rsid w:val="00733E98"/>
    <w:rsid w:val="007414AC"/>
    <w:rsid w:val="007466FB"/>
    <w:rsid w:val="007530FA"/>
    <w:rsid w:val="007556B7"/>
    <w:rsid w:val="0075613A"/>
    <w:rsid w:val="00761324"/>
    <w:rsid w:val="00767246"/>
    <w:rsid w:val="00767F16"/>
    <w:rsid w:val="00772F8F"/>
    <w:rsid w:val="0077379B"/>
    <w:rsid w:val="00783EE2"/>
    <w:rsid w:val="00786560"/>
    <w:rsid w:val="00792318"/>
    <w:rsid w:val="007972B0"/>
    <w:rsid w:val="00797E82"/>
    <w:rsid w:val="007A1BF1"/>
    <w:rsid w:val="007A4D71"/>
    <w:rsid w:val="007B06C1"/>
    <w:rsid w:val="007B6A10"/>
    <w:rsid w:val="007C2263"/>
    <w:rsid w:val="007C48D6"/>
    <w:rsid w:val="007C5103"/>
    <w:rsid w:val="007D3BB7"/>
    <w:rsid w:val="007D4D71"/>
    <w:rsid w:val="007E20EA"/>
    <w:rsid w:val="007F0BF3"/>
    <w:rsid w:val="007F1AC7"/>
    <w:rsid w:val="007F1D6E"/>
    <w:rsid w:val="007F5739"/>
    <w:rsid w:val="007F5782"/>
    <w:rsid w:val="007F78D1"/>
    <w:rsid w:val="00804BEC"/>
    <w:rsid w:val="00813DCE"/>
    <w:rsid w:val="00815A19"/>
    <w:rsid w:val="00817599"/>
    <w:rsid w:val="00825623"/>
    <w:rsid w:val="00840101"/>
    <w:rsid w:val="00842A12"/>
    <w:rsid w:val="00850C09"/>
    <w:rsid w:val="00871389"/>
    <w:rsid w:val="00871C37"/>
    <w:rsid w:val="008720A3"/>
    <w:rsid w:val="0087239A"/>
    <w:rsid w:val="00875004"/>
    <w:rsid w:val="00883B3D"/>
    <w:rsid w:val="008854B4"/>
    <w:rsid w:val="008A01BD"/>
    <w:rsid w:val="008A198F"/>
    <w:rsid w:val="008C59CF"/>
    <w:rsid w:val="008D1981"/>
    <w:rsid w:val="008D44FF"/>
    <w:rsid w:val="008F0B68"/>
    <w:rsid w:val="008F0ED5"/>
    <w:rsid w:val="008F4ABC"/>
    <w:rsid w:val="008F4B34"/>
    <w:rsid w:val="00900E64"/>
    <w:rsid w:val="00912A5C"/>
    <w:rsid w:val="0092001F"/>
    <w:rsid w:val="00921F24"/>
    <w:rsid w:val="00927E69"/>
    <w:rsid w:val="009302AE"/>
    <w:rsid w:val="00935768"/>
    <w:rsid w:val="00937DEA"/>
    <w:rsid w:val="009471A3"/>
    <w:rsid w:val="00953AC5"/>
    <w:rsid w:val="009600A6"/>
    <w:rsid w:val="0096528E"/>
    <w:rsid w:val="00967029"/>
    <w:rsid w:val="00970080"/>
    <w:rsid w:val="009746E6"/>
    <w:rsid w:val="00975533"/>
    <w:rsid w:val="00981597"/>
    <w:rsid w:val="00982FF5"/>
    <w:rsid w:val="00994613"/>
    <w:rsid w:val="0099542F"/>
    <w:rsid w:val="009A196A"/>
    <w:rsid w:val="009A53BA"/>
    <w:rsid w:val="009A675C"/>
    <w:rsid w:val="009B3148"/>
    <w:rsid w:val="009C637A"/>
    <w:rsid w:val="009C67F1"/>
    <w:rsid w:val="009D7E21"/>
    <w:rsid w:val="009E758C"/>
    <w:rsid w:val="009F2DB7"/>
    <w:rsid w:val="009F371A"/>
    <w:rsid w:val="00A04930"/>
    <w:rsid w:val="00A2205A"/>
    <w:rsid w:val="00A23712"/>
    <w:rsid w:val="00A43C15"/>
    <w:rsid w:val="00A5514F"/>
    <w:rsid w:val="00A62797"/>
    <w:rsid w:val="00AA0127"/>
    <w:rsid w:val="00AA0A35"/>
    <w:rsid w:val="00AA6FAD"/>
    <w:rsid w:val="00AB3C6C"/>
    <w:rsid w:val="00AB40E1"/>
    <w:rsid w:val="00AB7555"/>
    <w:rsid w:val="00AC7427"/>
    <w:rsid w:val="00AD3B90"/>
    <w:rsid w:val="00AE6D58"/>
    <w:rsid w:val="00AF1CEB"/>
    <w:rsid w:val="00AF3214"/>
    <w:rsid w:val="00AF7D32"/>
    <w:rsid w:val="00B15038"/>
    <w:rsid w:val="00B16DB4"/>
    <w:rsid w:val="00B22C23"/>
    <w:rsid w:val="00B248A8"/>
    <w:rsid w:val="00B24FEC"/>
    <w:rsid w:val="00B30294"/>
    <w:rsid w:val="00B31420"/>
    <w:rsid w:val="00B516ED"/>
    <w:rsid w:val="00B65FA3"/>
    <w:rsid w:val="00B71B54"/>
    <w:rsid w:val="00B760C3"/>
    <w:rsid w:val="00B84E69"/>
    <w:rsid w:val="00BA3318"/>
    <w:rsid w:val="00BB285B"/>
    <w:rsid w:val="00BC14D0"/>
    <w:rsid w:val="00BC18DD"/>
    <w:rsid w:val="00BC24C9"/>
    <w:rsid w:val="00BC36FF"/>
    <w:rsid w:val="00BD2BC3"/>
    <w:rsid w:val="00BE1CAD"/>
    <w:rsid w:val="00BF13BB"/>
    <w:rsid w:val="00BF4F89"/>
    <w:rsid w:val="00C05004"/>
    <w:rsid w:val="00C16F63"/>
    <w:rsid w:val="00C179BE"/>
    <w:rsid w:val="00C2027D"/>
    <w:rsid w:val="00C32221"/>
    <w:rsid w:val="00C431EA"/>
    <w:rsid w:val="00C4415D"/>
    <w:rsid w:val="00C519E4"/>
    <w:rsid w:val="00C54AB2"/>
    <w:rsid w:val="00C607E4"/>
    <w:rsid w:val="00C659C4"/>
    <w:rsid w:val="00C87D71"/>
    <w:rsid w:val="00C9371C"/>
    <w:rsid w:val="00C97C8A"/>
    <w:rsid w:val="00CB05D8"/>
    <w:rsid w:val="00CB24F0"/>
    <w:rsid w:val="00CD116B"/>
    <w:rsid w:val="00CD4E54"/>
    <w:rsid w:val="00CE3FC1"/>
    <w:rsid w:val="00CE444F"/>
    <w:rsid w:val="00CE648B"/>
    <w:rsid w:val="00CE6E76"/>
    <w:rsid w:val="00CF4851"/>
    <w:rsid w:val="00CF6497"/>
    <w:rsid w:val="00CF68B6"/>
    <w:rsid w:val="00D0042B"/>
    <w:rsid w:val="00D035FE"/>
    <w:rsid w:val="00D04084"/>
    <w:rsid w:val="00D05669"/>
    <w:rsid w:val="00D07EB3"/>
    <w:rsid w:val="00D1382A"/>
    <w:rsid w:val="00D15512"/>
    <w:rsid w:val="00D23007"/>
    <w:rsid w:val="00D24D03"/>
    <w:rsid w:val="00D26147"/>
    <w:rsid w:val="00D34730"/>
    <w:rsid w:val="00D42D76"/>
    <w:rsid w:val="00D47BBF"/>
    <w:rsid w:val="00D506C1"/>
    <w:rsid w:val="00D518BB"/>
    <w:rsid w:val="00D56835"/>
    <w:rsid w:val="00D658C4"/>
    <w:rsid w:val="00D71532"/>
    <w:rsid w:val="00D7176E"/>
    <w:rsid w:val="00D76583"/>
    <w:rsid w:val="00D97515"/>
    <w:rsid w:val="00DB6707"/>
    <w:rsid w:val="00DC04EF"/>
    <w:rsid w:val="00DC6DD3"/>
    <w:rsid w:val="00DD2B2B"/>
    <w:rsid w:val="00DE37DD"/>
    <w:rsid w:val="00DE3BA3"/>
    <w:rsid w:val="00DE4FF5"/>
    <w:rsid w:val="00DE51F9"/>
    <w:rsid w:val="00DF7EC4"/>
    <w:rsid w:val="00E00074"/>
    <w:rsid w:val="00E04175"/>
    <w:rsid w:val="00E100CA"/>
    <w:rsid w:val="00E13747"/>
    <w:rsid w:val="00E1427F"/>
    <w:rsid w:val="00E16BD8"/>
    <w:rsid w:val="00E211B2"/>
    <w:rsid w:val="00E23565"/>
    <w:rsid w:val="00E27AC0"/>
    <w:rsid w:val="00E414E6"/>
    <w:rsid w:val="00E4412A"/>
    <w:rsid w:val="00E44144"/>
    <w:rsid w:val="00E5013A"/>
    <w:rsid w:val="00E656BE"/>
    <w:rsid w:val="00E65FDA"/>
    <w:rsid w:val="00E70B88"/>
    <w:rsid w:val="00E72CA1"/>
    <w:rsid w:val="00E73584"/>
    <w:rsid w:val="00E740C8"/>
    <w:rsid w:val="00E75D96"/>
    <w:rsid w:val="00E767D3"/>
    <w:rsid w:val="00E81FF2"/>
    <w:rsid w:val="00E96038"/>
    <w:rsid w:val="00EA08F4"/>
    <w:rsid w:val="00EA468D"/>
    <w:rsid w:val="00EB28CC"/>
    <w:rsid w:val="00EB316C"/>
    <w:rsid w:val="00EB6D6C"/>
    <w:rsid w:val="00EC2962"/>
    <w:rsid w:val="00EC411D"/>
    <w:rsid w:val="00ED578F"/>
    <w:rsid w:val="00ED76AF"/>
    <w:rsid w:val="00EF174C"/>
    <w:rsid w:val="00EF690D"/>
    <w:rsid w:val="00F03BC6"/>
    <w:rsid w:val="00F04FE5"/>
    <w:rsid w:val="00F071CC"/>
    <w:rsid w:val="00F10075"/>
    <w:rsid w:val="00F12BAD"/>
    <w:rsid w:val="00F15EBF"/>
    <w:rsid w:val="00F16F23"/>
    <w:rsid w:val="00F17C31"/>
    <w:rsid w:val="00F21C1F"/>
    <w:rsid w:val="00F23371"/>
    <w:rsid w:val="00F24D08"/>
    <w:rsid w:val="00F405DF"/>
    <w:rsid w:val="00F4347A"/>
    <w:rsid w:val="00F45104"/>
    <w:rsid w:val="00F47BEB"/>
    <w:rsid w:val="00F5059B"/>
    <w:rsid w:val="00F616DA"/>
    <w:rsid w:val="00F61DBD"/>
    <w:rsid w:val="00F72A9D"/>
    <w:rsid w:val="00F7683B"/>
    <w:rsid w:val="00F83082"/>
    <w:rsid w:val="00F86343"/>
    <w:rsid w:val="00F93066"/>
    <w:rsid w:val="00F96077"/>
    <w:rsid w:val="00F966AE"/>
    <w:rsid w:val="00F978DB"/>
    <w:rsid w:val="00FC2A3E"/>
    <w:rsid w:val="00FC2FD4"/>
    <w:rsid w:val="00FC3276"/>
    <w:rsid w:val="00FC670F"/>
    <w:rsid w:val="00FC6885"/>
    <w:rsid w:val="00FC7089"/>
    <w:rsid w:val="00FC7F76"/>
    <w:rsid w:val="00FD3919"/>
    <w:rsid w:val="00FE3AC9"/>
    <w:rsid w:val="00FE73C1"/>
    <w:rsid w:val="00FE7B2D"/>
    <w:rsid w:val="00FF2D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4C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C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5526</TotalTime>
  <Pages>1</Pages>
  <Words>240</Words>
  <Characters>1324</Characters>
  <Application>Microsoft Office Word</Application>
  <DocSecurity>0</DocSecurity>
  <Lines>11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jean-noel Donnart</dc:creator>
  <cp:keywords/>
  <dc:description/>
  <cp:lastModifiedBy>David Huet</cp:lastModifiedBy>
  <cp:revision>89</cp:revision>
  <cp:lastPrinted>2020-04-25T18:19:00Z</cp:lastPrinted>
  <dcterms:created xsi:type="dcterms:W3CDTF">2020-04-21T19:15:00Z</dcterms:created>
  <dcterms:modified xsi:type="dcterms:W3CDTF">2021-03-01T08:59:00Z</dcterms:modified>
</cp:coreProperties>
</file>